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55FEC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WNIOSEK O WYKREŚLENIE I WPIS DO OKRĘGOWEGO REJESTRU PIELĘGNIAREK/POŁOŻNYCH</w:t>
      </w:r>
    </w:p>
    <w:p w14:paraId="32EDE67C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6BAFDF5D" w14:textId="77777777" w:rsidR="008F2D48" w:rsidRPr="00294255" w:rsidRDefault="008F2D48" w:rsidP="008F2D48">
      <w:pPr>
        <w:widowControl w:val="0"/>
        <w:tabs>
          <w:tab w:val="right" w:leader="dot" w:pos="8505"/>
        </w:tabs>
        <w:autoSpaceDE w:val="0"/>
        <w:autoSpaceDN w:val="0"/>
        <w:adjustRightInd w:val="0"/>
        <w:spacing w:before="60"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Dane osobowe:</w:t>
      </w:r>
    </w:p>
    <w:tbl>
      <w:tblPr>
        <w:tblStyle w:val="Jasnasiatkaakcent3"/>
        <w:tblW w:w="5000" w:type="pct"/>
        <w:tblLook w:val="0480" w:firstRow="0" w:lastRow="0" w:firstColumn="1" w:lastColumn="0" w:noHBand="0" w:noVBand="1"/>
        <w:tblDescription w:val="Tabela na dane osobowe"/>
      </w:tblPr>
      <w:tblGrid>
        <w:gridCol w:w="3399"/>
        <w:gridCol w:w="5653"/>
      </w:tblGrid>
      <w:tr w:rsidR="008F2D48" w:rsidRPr="00294255" w14:paraId="6DD41424" w14:textId="77777777" w:rsidTr="004E56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shd w:val="clear" w:color="auto" w:fill="F2F2F2" w:themeFill="background1" w:themeFillShade="F2"/>
            <w:vAlign w:val="center"/>
          </w:tcPr>
          <w:p w14:paraId="5518D517" w14:textId="77777777"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 w:cs="Times New Roman"/>
              </w:rPr>
            </w:pPr>
            <w:r w:rsidRPr="00294255">
              <w:rPr>
                <w:rFonts w:ascii="Century Gothic" w:hAnsi="Century Gothic" w:cs="Times New Roman"/>
              </w:rPr>
              <w:t>Nazwisko i imię (imiona):</w:t>
            </w:r>
          </w:p>
        </w:tc>
        <w:tc>
          <w:tcPr>
            <w:tcW w:w="5602" w:type="dxa"/>
            <w:shd w:val="clear" w:color="auto" w:fill="F2F2F2" w:themeFill="background1" w:themeFillShade="F2"/>
          </w:tcPr>
          <w:p w14:paraId="34B3B92F" w14:textId="77777777"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spacing w:before="12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entury Gothic" w:hAnsi="Century Gothic"/>
                <w:b/>
                <w:sz w:val="16"/>
              </w:rPr>
            </w:pPr>
          </w:p>
        </w:tc>
      </w:tr>
      <w:tr w:rsidR="008F2D48" w:rsidRPr="00294255" w14:paraId="67E9DEBB" w14:textId="77777777" w:rsidTr="004E564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69" w:type="dxa"/>
            <w:vAlign w:val="center"/>
          </w:tcPr>
          <w:p w14:paraId="7C15A1A2" w14:textId="77777777"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Century Gothic" w:hAnsi="Century Gothic"/>
              </w:rPr>
            </w:pPr>
            <w:r w:rsidRPr="00294255">
              <w:rPr>
                <w:rFonts w:ascii="Century Gothic" w:hAnsi="Century Gothic" w:cs="Times New Roman"/>
              </w:rPr>
              <w:t>Numer prawa wykonywania zawodu:</w:t>
            </w:r>
          </w:p>
        </w:tc>
        <w:tc>
          <w:tcPr>
            <w:tcW w:w="5602" w:type="dxa"/>
          </w:tcPr>
          <w:tbl>
            <w:tblPr>
              <w:tblStyle w:val="Tabela-Siatka"/>
              <w:tblW w:w="0" w:type="auto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8F2D48" w:rsidRPr="00294255" w14:paraId="05C43736" w14:textId="77777777" w:rsidTr="004E564B">
              <w:trPr>
                <w:trHeight w:val="196"/>
                <w:jc w:val="center"/>
              </w:trPr>
              <w:tc>
                <w:tcPr>
                  <w:tcW w:w="397" w:type="dxa"/>
                </w:tcPr>
                <w:p w14:paraId="64E6CE18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057D4D82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3131F16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F9C64EE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2DD90BC7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7AA59AF2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E3624F5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  <w:tc>
                <w:tcPr>
                  <w:tcW w:w="397" w:type="dxa"/>
                </w:tcPr>
                <w:p w14:paraId="3E34AC56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2"/>
                      <w:szCs w:val="24"/>
                    </w:rPr>
                  </w:pPr>
                </w:p>
              </w:tc>
            </w:tr>
            <w:tr w:rsidR="008F2D48" w:rsidRPr="00294255" w14:paraId="400CAE31" w14:textId="77777777" w:rsidTr="004E564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386CF88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D48818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575EBF0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47E953B1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5D3C90BB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77893131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65312E24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14:paraId="2AC41955" w14:textId="77777777" w:rsidR="008F2D48" w:rsidRPr="00294255" w:rsidRDefault="008F2D48" w:rsidP="004E564B">
                  <w:pPr>
                    <w:widowControl w:val="0"/>
                    <w:autoSpaceDE w:val="0"/>
                    <w:autoSpaceDN w:val="0"/>
                    <w:adjustRightInd w:val="0"/>
                    <w:spacing w:before="120" w:line="360" w:lineRule="auto"/>
                    <w:rPr>
                      <w:rFonts w:ascii="Century Gothic" w:hAnsi="Century Gothic"/>
                      <w:b/>
                      <w:sz w:val="6"/>
                      <w:szCs w:val="24"/>
                    </w:rPr>
                  </w:pPr>
                </w:p>
              </w:tc>
            </w:tr>
          </w:tbl>
          <w:p w14:paraId="41835F40" w14:textId="77777777" w:rsidR="008F2D48" w:rsidRPr="00294255" w:rsidRDefault="008F2D48" w:rsidP="004E564B">
            <w:pPr>
              <w:widowControl w:val="0"/>
              <w:autoSpaceDE w:val="0"/>
              <w:autoSpaceDN w:val="0"/>
              <w:adjustRightInd w:val="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Century Gothic" w:hAnsi="Century Gothic"/>
                <w:sz w:val="16"/>
                <w:vertAlign w:val="superscript"/>
              </w:rPr>
            </w:pPr>
          </w:p>
        </w:tc>
      </w:tr>
    </w:tbl>
    <w:p w14:paraId="1212ACE3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17F4B17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Wnoszę o wykreślenie z okręgowego rejestru pielęgniarek/położnych prowadzonego przez </w:t>
      </w:r>
    </w:p>
    <w:p w14:paraId="3B70AE43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6CDA1262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050035D6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(nazwa okręgowej rady)</w:t>
      </w:r>
    </w:p>
    <w:p w14:paraId="741E0C82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FD2D927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 xml:space="preserve">i o wpis do okręgowego rejestru pielęgniarek/położnych prowadzonego przez </w:t>
      </w:r>
    </w:p>
    <w:p w14:paraId="16E185D0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</w:p>
    <w:p w14:paraId="64D72B77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………………………………………………………………………………………….</w:t>
      </w:r>
    </w:p>
    <w:p w14:paraId="2DAB6932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</w:pPr>
      <w:r w:rsidRPr="00294255">
        <w:rPr>
          <w:rFonts w:ascii="Century Gothic" w:eastAsia="Times New Roman" w:hAnsi="Century Gothic" w:cs="Times New Roman"/>
          <w:sz w:val="20"/>
          <w:szCs w:val="20"/>
          <w:vertAlign w:val="superscript"/>
          <w:lang w:eastAsia="pl-PL"/>
        </w:rPr>
        <w:t>(nazwa okręgowej rady)</w:t>
      </w:r>
    </w:p>
    <w:p w14:paraId="23EF6B66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Century Gothic" w:eastAsia="Times New Roman" w:hAnsi="Century Gothic" w:cs="Times New Roman"/>
          <w:sz w:val="20"/>
          <w:szCs w:val="20"/>
          <w:lang w:eastAsia="pl-PL"/>
        </w:rPr>
      </w:pPr>
    </w:p>
    <w:p w14:paraId="32F7DF6E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A433B5A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36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>Miejscowość, data ........................    Podpis Wnioskodawcy</w:t>
      </w:r>
      <w:r w:rsidRPr="00294255">
        <w:rPr>
          <w:rFonts w:ascii="Century Gothic" w:eastAsia="Times New Roman" w:hAnsi="Century Gothic" w:cs="Times New Roman"/>
          <w:noProof/>
          <w:sz w:val="24"/>
          <w:szCs w:val="24"/>
          <w:lang w:eastAsia="pl-PL"/>
        </w:rPr>
        <w:tab/>
      </w:r>
    </w:p>
    <w:p w14:paraId="3048D4F9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10CCB5" wp14:editId="258A18E4">
                <wp:simplePos x="0" y="0"/>
                <wp:positionH relativeFrom="column">
                  <wp:posOffset>635</wp:posOffset>
                </wp:positionH>
                <wp:positionV relativeFrom="paragraph">
                  <wp:posOffset>123825</wp:posOffset>
                </wp:positionV>
                <wp:extent cx="5638800" cy="0"/>
                <wp:effectExtent l="0" t="0" r="19050" b="19050"/>
                <wp:wrapNone/>
                <wp:docPr id="1" name="Łącznik prostoliniow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47BCB" id="Łącznik prostoliniowy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9.75pt" to="444.0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" strokeweight="2pt"/>
            </w:pict>
          </mc:Fallback>
        </mc:AlternateContent>
      </w:r>
    </w:p>
    <w:p w14:paraId="751F0FCC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43ADFFEB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Oświadczam, że zapoznałem/am się z informacją o przetwarzaniu danych osobowych oraz obowiązku podania danych osobowych, o których mowa w art. 44 ust. 1 ustawy z dnia 15 lipca 2011 r. o zawodach pielęgniarki i położnej (t.j. Dz. U. z 2024 r. poz. 814 ze zm.).</w:t>
      </w:r>
    </w:p>
    <w:p w14:paraId="053FA920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7647E06D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</w:p>
    <w:p w14:paraId="3E79B174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294255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14:paraId="5D9992B8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</w:p>
    <w:p w14:paraId="679E860A" w14:textId="77777777" w:rsidR="008F2D48" w:rsidRPr="00294255" w:rsidRDefault="008F2D48" w:rsidP="008F2D48">
      <w:pPr>
        <w:widowControl w:val="0"/>
        <w:tabs>
          <w:tab w:val="right" w:leader="dot" w:pos="8789"/>
        </w:tabs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noProof/>
          <w:sz w:val="18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E9B433" wp14:editId="49B2EC68">
                <wp:simplePos x="0" y="0"/>
                <wp:positionH relativeFrom="column">
                  <wp:posOffset>635</wp:posOffset>
                </wp:positionH>
                <wp:positionV relativeFrom="paragraph">
                  <wp:posOffset>3810</wp:posOffset>
                </wp:positionV>
                <wp:extent cx="5638800" cy="0"/>
                <wp:effectExtent l="0" t="0" r="19050" b="19050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98181B" id="Łącznik prostoliniowy 7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.3pt" to="444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" strokeweight="2pt"/>
            </w:pict>
          </mc:Fallback>
        </mc:AlternateContent>
      </w:r>
    </w:p>
    <w:p w14:paraId="47892EBC" w14:textId="77777777" w:rsidR="008F2D48" w:rsidRPr="00294255" w:rsidRDefault="008F2D48" w:rsidP="008F2D48">
      <w:pPr>
        <w:widowControl w:val="0"/>
        <w:autoSpaceDE w:val="0"/>
        <w:autoSpaceDN w:val="0"/>
        <w:adjustRightInd w:val="0"/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</w:pPr>
      <w:r w:rsidRPr="00294255">
        <w:rPr>
          <w:rFonts w:ascii="Century Gothic" w:eastAsia="Times New Roman" w:hAnsi="Century Gothic" w:cs="Times New Roman"/>
          <w:b/>
          <w:sz w:val="24"/>
          <w:szCs w:val="24"/>
          <w:lang w:eastAsia="pl-PL"/>
        </w:rPr>
        <w:t>Załączniki:</w:t>
      </w:r>
    </w:p>
    <w:p w14:paraId="74D2BADC" w14:textId="77777777" w:rsidR="008F2D48" w:rsidRPr="00294255" w:rsidRDefault="008F2D48" w:rsidP="008F2D4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oryginał prawa wykonywania zawodu</w:t>
      </w:r>
      <w:r w:rsidRPr="00294255">
        <w:rPr>
          <w:rFonts w:ascii="Times New Roman" w:hAnsi="Times New Roman"/>
          <w:b/>
          <w:sz w:val="24"/>
          <w:szCs w:val="24"/>
        </w:rPr>
        <w:t xml:space="preserve"> </w:t>
      </w:r>
      <w:r w:rsidRPr="00294255">
        <w:rPr>
          <w:rFonts w:ascii="Century Gothic" w:hAnsi="Century Gothic"/>
          <w:sz w:val="20"/>
          <w:szCs w:val="20"/>
        </w:rPr>
        <w:t xml:space="preserve">(tylko w przypadku posiadania </w:t>
      </w: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>zaświadczenia o prawie wykonywania zawodu pielęgniarki lub położnej wydanego przed 11 lipca 2022 r.);</w:t>
      </w:r>
    </w:p>
    <w:p w14:paraId="53577E96" w14:textId="77777777" w:rsidR="008F2D48" w:rsidRPr="00294255" w:rsidRDefault="008F2D48" w:rsidP="008F2D48">
      <w:pPr>
        <w:pStyle w:val="Akapitzlist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Century Gothic" w:eastAsia="Times New Roman" w:hAnsi="Century Gothic"/>
          <w:sz w:val="20"/>
          <w:szCs w:val="20"/>
          <w:lang w:eastAsia="pl-PL"/>
        </w:rPr>
      </w:pPr>
      <w:r w:rsidRPr="00294255">
        <w:rPr>
          <w:rFonts w:ascii="Century Gothic" w:eastAsia="Times New Roman" w:hAnsi="Century Gothic"/>
          <w:sz w:val="20"/>
          <w:szCs w:val="20"/>
          <w:lang w:eastAsia="pl-PL"/>
        </w:rPr>
        <w:t xml:space="preserve">arkusz aktualizacyjny </w:t>
      </w:r>
    </w:p>
    <w:p w14:paraId="5EA01349" w14:textId="77777777" w:rsidR="000C13D6" w:rsidRPr="004108CF" w:rsidRDefault="000C13D6" w:rsidP="004108CF">
      <w:pPr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14:ligatures w14:val="none"/>
        </w:rPr>
      </w:pPr>
    </w:p>
    <w:sectPr w:rsidR="000C13D6" w:rsidRPr="004108C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E2B887" w14:textId="77777777" w:rsidR="00C02550" w:rsidRDefault="00C02550" w:rsidP="005E40DF">
      <w:pPr>
        <w:spacing w:after="0" w:line="240" w:lineRule="auto"/>
      </w:pPr>
      <w:r>
        <w:separator/>
      </w:r>
    </w:p>
  </w:endnote>
  <w:endnote w:type="continuationSeparator" w:id="0">
    <w:p w14:paraId="67A152D4" w14:textId="77777777" w:rsidR="00C02550" w:rsidRDefault="00C02550" w:rsidP="005E40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9091403"/>
      <w:docPartObj>
        <w:docPartGallery w:val="Page Numbers (Bottom of Page)"/>
        <w:docPartUnique/>
      </w:docPartObj>
    </w:sdtPr>
    <w:sdtContent>
      <w:p w14:paraId="07E3B06F" w14:textId="77777777" w:rsidR="005E40DF" w:rsidRDefault="005E40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2D48">
          <w:rPr>
            <w:noProof/>
          </w:rPr>
          <w:t>1</w:t>
        </w:r>
        <w:r>
          <w:fldChar w:fldCharType="end"/>
        </w:r>
      </w:p>
    </w:sdtContent>
  </w:sdt>
  <w:p w14:paraId="44F43F0E" w14:textId="77777777" w:rsidR="005E40DF" w:rsidRDefault="005E4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F1386" w14:textId="77777777" w:rsidR="00C02550" w:rsidRDefault="00C02550" w:rsidP="005E40DF">
      <w:pPr>
        <w:spacing w:after="0" w:line="240" w:lineRule="auto"/>
      </w:pPr>
      <w:r>
        <w:separator/>
      </w:r>
    </w:p>
  </w:footnote>
  <w:footnote w:type="continuationSeparator" w:id="0">
    <w:p w14:paraId="58BC5B0A" w14:textId="77777777" w:rsidR="00C02550" w:rsidRDefault="00C02550" w:rsidP="005E40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1A123" w14:textId="77777777" w:rsidR="005E40DF" w:rsidRPr="005E40DF" w:rsidRDefault="004571CE" w:rsidP="005E40DF">
    <w:pPr>
      <w:spacing w:after="0"/>
      <w:jc w:val="both"/>
      <w:rPr>
        <w:rFonts w:ascii="Times New Roman" w:hAnsi="Times New Roman" w:cs="Times New Roman"/>
        <w:sz w:val="20"/>
      </w:rPr>
    </w:pPr>
    <w:r>
      <w:rPr>
        <w:rFonts w:ascii="Times New Roman" w:hAnsi="Times New Roman" w:cs="Times New Roman"/>
        <w:sz w:val="20"/>
      </w:rPr>
      <w:t xml:space="preserve">Załącznik nr </w:t>
    </w:r>
    <w:r w:rsidR="008F2D48">
      <w:rPr>
        <w:rFonts w:ascii="Times New Roman" w:hAnsi="Times New Roman" w:cs="Times New Roman"/>
        <w:sz w:val="20"/>
      </w:rPr>
      <w:t>4</w:t>
    </w:r>
    <w:r w:rsidR="005E40DF" w:rsidRPr="002F2C42">
      <w:rPr>
        <w:rFonts w:ascii="Times New Roman" w:hAnsi="Times New Roman" w:cs="Times New Roman"/>
        <w:sz w:val="20"/>
      </w:rPr>
      <w:t xml:space="preserve"> do Uchwały nr 142/VIII/2025 Naczelnej Rady Pielęgniarek i Położnych z dnia 19 marca 2025 r. w sprawie trybu postępowania dotyczącego stwierdzania i przyznawania prawa wykonywania zawodu pielęgniarki i zawodu położnej oraz sposobu prowadzenia przez okręgowe rady pielęgniarek i położnych rejestru pielęgniarek i rejestru położnych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114959"/>
    <w:multiLevelType w:val="hybridMultilevel"/>
    <w:tmpl w:val="829AB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12B3A"/>
    <w:multiLevelType w:val="hybridMultilevel"/>
    <w:tmpl w:val="63485300"/>
    <w:lvl w:ilvl="0" w:tplc="B48C0236">
      <w:start w:val="1"/>
      <w:numFmt w:val="decimal"/>
      <w:lvlText w:val="%1)"/>
      <w:legacy w:legacy="1" w:legacySpace="360" w:legacyIndent="273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EE0A10"/>
    <w:multiLevelType w:val="hybridMultilevel"/>
    <w:tmpl w:val="8050F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C652CA"/>
    <w:multiLevelType w:val="hybridMultilevel"/>
    <w:tmpl w:val="E954C46E"/>
    <w:lvl w:ilvl="0" w:tplc="04150011">
      <w:start w:val="1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4F762DA4"/>
    <w:multiLevelType w:val="hybridMultilevel"/>
    <w:tmpl w:val="33104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2803257">
    <w:abstractNumId w:val="0"/>
  </w:num>
  <w:num w:numId="2" w16cid:durableId="477962121">
    <w:abstractNumId w:val="3"/>
  </w:num>
  <w:num w:numId="3" w16cid:durableId="707683467">
    <w:abstractNumId w:val="1"/>
  </w:num>
  <w:num w:numId="4" w16cid:durableId="2129158938">
    <w:abstractNumId w:val="2"/>
  </w:num>
  <w:num w:numId="5" w16cid:durableId="20305243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DF"/>
    <w:rsid w:val="000C13D6"/>
    <w:rsid w:val="002F1DA3"/>
    <w:rsid w:val="004108CF"/>
    <w:rsid w:val="004571CE"/>
    <w:rsid w:val="004F6192"/>
    <w:rsid w:val="005E40DF"/>
    <w:rsid w:val="006E272B"/>
    <w:rsid w:val="008D6B31"/>
    <w:rsid w:val="008F2D48"/>
    <w:rsid w:val="00C02550"/>
    <w:rsid w:val="00DE16DE"/>
    <w:rsid w:val="00FF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0EDA"/>
  <w15:docId w15:val="{7340440D-8F85-461A-B4AA-8D216B83A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40DF"/>
    <w:rPr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0D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nhideWhenUsed/>
    <w:rsid w:val="005E40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5E40D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(Footnote Reference),(Voetnootmarkering),BVI fnr,Exposant 3 Point,FZ,Footnote,Footnote Reference Superscript,Footnote reference number,Footnote symbol,Odwolanie przypisu,SUPERS,Times 10 Point,Voetnootverwijzing,callo,note TESI"/>
    <w:unhideWhenUsed/>
    <w:rsid w:val="005E40DF"/>
    <w:rPr>
      <w:vertAlign w:val="superscript"/>
    </w:rPr>
  </w:style>
  <w:style w:type="table" w:styleId="Tabela-Siatka">
    <w:name w:val="Table Grid"/>
    <w:basedOn w:val="Standardowy"/>
    <w:uiPriority w:val="39"/>
    <w:qFormat/>
    <w:rsid w:val="005E40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asiatkaakcent3">
    <w:name w:val="Light Grid Accent 3"/>
    <w:basedOn w:val="Standardowy"/>
    <w:uiPriority w:val="62"/>
    <w:rsid w:val="005E40DF"/>
    <w:pPr>
      <w:spacing w:after="0" w:line="240" w:lineRule="auto"/>
    </w:pPr>
    <w:rPr>
      <w:rFonts w:ascii="Times New Roman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paragraph" w:styleId="Nagwek">
    <w:name w:val="header"/>
    <w:basedOn w:val="Normalny"/>
    <w:link w:val="Nagwek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E40DF"/>
    <w:rPr>
      <w:kern w:val="2"/>
      <w14:ligatures w14:val="standardContextual"/>
    </w:rPr>
  </w:style>
  <w:style w:type="paragraph" w:styleId="Stopka">
    <w:name w:val="footer"/>
    <w:basedOn w:val="Normalny"/>
    <w:link w:val="StopkaZnak"/>
    <w:uiPriority w:val="99"/>
    <w:unhideWhenUsed/>
    <w:rsid w:val="005E40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E40DF"/>
    <w:rPr>
      <w:kern w:val="2"/>
      <w14:ligatures w14:val="standardContextual"/>
    </w:rPr>
  </w:style>
  <w:style w:type="character" w:styleId="Pogrubienie">
    <w:name w:val="Strong"/>
    <w:basedOn w:val="Domylnaczcionkaakapitu"/>
    <w:uiPriority w:val="22"/>
    <w:qFormat/>
    <w:rsid w:val="00DE16DE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1D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1DA3"/>
    <w:rPr>
      <w:rFonts w:ascii="Tahoma" w:hAnsi="Tahoma" w:cs="Tahoma"/>
      <w:kern w:val="2"/>
      <w:sz w:val="16"/>
      <w:szCs w:val="16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NIPiP Marta Tomczuk</dc:creator>
  <cp:lastModifiedBy>Renata Murach</cp:lastModifiedBy>
  <cp:revision>2</cp:revision>
  <cp:lastPrinted>2025-03-25T12:13:00Z</cp:lastPrinted>
  <dcterms:created xsi:type="dcterms:W3CDTF">2025-03-25T12:14:00Z</dcterms:created>
  <dcterms:modified xsi:type="dcterms:W3CDTF">2025-03-25T12:14:00Z</dcterms:modified>
</cp:coreProperties>
</file>