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8E7745" w:rsidRDefault="008E7745" w:rsidP="008E77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29.06.2020 </w:t>
      </w:r>
      <w:proofErr w:type="gramStart"/>
      <w:r>
        <w:t>r</w:t>
      </w:r>
      <w:proofErr w:type="gramEnd"/>
      <w:r>
        <w:t xml:space="preserve">. </w:t>
      </w:r>
    </w:p>
    <w:p w:rsidR="008E7745" w:rsidRDefault="008E7745" w:rsidP="008E7745"/>
    <w:p w:rsidR="008E7745" w:rsidRDefault="008E7745" w:rsidP="008E7745"/>
    <w:p w:rsidR="008E7745" w:rsidRDefault="008E7745" w:rsidP="008E7745">
      <w:r>
        <w:tab/>
      </w:r>
      <w:r>
        <w:tab/>
      </w:r>
      <w:r>
        <w:tab/>
      </w:r>
      <w:r>
        <w:tab/>
      </w:r>
      <w:r>
        <w:tab/>
      </w:r>
      <w:r>
        <w:tab/>
        <w:t xml:space="preserve">Okręgowa Izba Pielęgniarek i Położnych </w:t>
      </w:r>
    </w:p>
    <w:p w:rsidR="008E7745" w:rsidRDefault="008E7745" w:rsidP="008E77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w</w:t>
      </w:r>
      <w:proofErr w:type="gramEnd"/>
      <w:r>
        <w:t xml:space="preserve"> Ostrołęce </w:t>
      </w:r>
    </w:p>
    <w:p w:rsidR="008E7745" w:rsidRDefault="008E7745" w:rsidP="008E7745"/>
    <w:p w:rsidR="008E7745" w:rsidRDefault="00560372" w:rsidP="008E7745">
      <w:proofErr w:type="gramStart"/>
      <w:r>
        <w:t xml:space="preserve">Dotyczy : </w:t>
      </w:r>
      <w:proofErr w:type="gramEnd"/>
      <w:r>
        <w:t>przekazania dokumentacji medycznej przez pielęgniarkę szkolną</w:t>
      </w:r>
    </w:p>
    <w:p w:rsidR="00560372" w:rsidRDefault="00560372" w:rsidP="008E7745"/>
    <w:p w:rsidR="00560372" w:rsidRDefault="00560372" w:rsidP="008E7745"/>
    <w:p w:rsidR="00560372" w:rsidRDefault="00560372" w:rsidP="00560372">
      <w:r>
        <w:t xml:space="preserve">Zasady udzielania świadczeń medycznych dla dzieci i młodzieży szkolnej regulują przepisy Ustawy z dnia </w:t>
      </w:r>
      <w:r>
        <w:t>z dnia 12 kwietnia 2019 r.</w:t>
      </w:r>
      <w:r>
        <w:t xml:space="preserve"> </w:t>
      </w:r>
      <w:r>
        <w:t>o opiece zdrowotnej nad uczniami</w:t>
      </w:r>
      <w:r>
        <w:t xml:space="preserve">. W myśl </w:t>
      </w:r>
      <w:proofErr w:type="gramStart"/>
      <w:r>
        <w:t xml:space="preserve">art. 26 </w:t>
      </w:r>
      <w:r>
        <w:t xml:space="preserve">. </w:t>
      </w:r>
      <w:proofErr w:type="gramEnd"/>
      <w:r>
        <w:t>Podmioty sprawujące opiekę zdrowotną nad uczniami prowadzą dokumentację medyczną</w:t>
      </w:r>
      <w:r>
        <w:t xml:space="preserve"> </w:t>
      </w:r>
      <w:r>
        <w:t>zgodnie z przepisami ustawy z dnia 6 listopada 2008 r. o prawach pacjenta i Rzeczniku Praw</w:t>
      </w:r>
      <w:r>
        <w:t xml:space="preserve"> </w:t>
      </w:r>
      <w:r>
        <w:t>Pacjenta oraz z zachowaniem wymagań wynikających z ustawy z dnia 10 maja 2018 r. o</w:t>
      </w:r>
      <w:r>
        <w:t xml:space="preserve"> </w:t>
      </w:r>
      <w:r>
        <w:t>ochronie danych osobowych (Dz. U. poz. 1000 i 1669 oraz z 2019 r. poz</w:t>
      </w:r>
      <w:proofErr w:type="gramStart"/>
      <w:r>
        <w:t>. 730).</w:t>
      </w:r>
      <w:r>
        <w:t xml:space="preserve"> Art</w:t>
      </w:r>
      <w:proofErr w:type="gramEnd"/>
      <w:r>
        <w:t xml:space="preserve">. 30 a powołanej ustawy o prawach pacjenta przewiduje, iż </w:t>
      </w:r>
      <w:r w:rsidR="009D4D6D">
        <w:t>w</w:t>
      </w:r>
      <w:r>
        <w:t xml:space="preserve"> przypadku zaprzestania wykonywania działalności leczniczej</w:t>
      </w:r>
      <w:r>
        <w:t xml:space="preserve"> </w:t>
      </w:r>
      <w:r>
        <w:t>podmiot udzielający świadczeń zdrowotnych przekazuje dokumentację medyczną</w:t>
      </w:r>
      <w:r>
        <w:t xml:space="preserve"> podmiotowi, który przejmuje opiekę medyczną, zaś w przypadku braku takiego podmiotu podmiot tworzący (zgodnie z art. 4 Ustawy o opiece zdrowotnej nad uczniami to </w:t>
      </w:r>
      <w:r>
        <w:t>dyrektor szkoły</w:t>
      </w:r>
      <w:r w:rsidR="00A66B4D">
        <w:t xml:space="preserve"> i</w:t>
      </w:r>
      <w:r>
        <w:t xml:space="preserve"> organ prowadzący szkołę</w:t>
      </w:r>
      <w:r w:rsidR="00A66B4D">
        <w:t xml:space="preserve">) . </w:t>
      </w:r>
    </w:p>
    <w:p w:rsidR="009D4D6D" w:rsidRDefault="009D4D6D" w:rsidP="00560372"/>
    <w:p w:rsidR="009D4D6D" w:rsidRDefault="009D4D6D" w:rsidP="00560372"/>
    <w:p w:rsidR="009D4D6D" w:rsidRDefault="009D4D6D" w:rsidP="00560372">
      <w:r>
        <w:tab/>
        <w:t xml:space="preserve">W odpowiedzi na Pani zapytanie dokumentację powinna Pani przekazać podmiotowi medycznemu, który będzie Pani następcą w drodze protokołu przekazania. </w:t>
      </w:r>
    </w:p>
    <w:p w:rsidR="009D4D6D" w:rsidRDefault="009D4D6D" w:rsidP="00560372"/>
    <w:p w:rsidR="009D4D6D" w:rsidRDefault="009D4D6D" w:rsidP="00560372">
      <w:r>
        <w:tab/>
      </w:r>
      <w:r>
        <w:tab/>
      </w:r>
      <w:r>
        <w:tab/>
      </w:r>
      <w:r>
        <w:tab/>
      </w:r>
      <w:r>
        <w:tab/>
        <w:t xml:space="preserve">Radca prawny </w:t>
      </w:r>
    </w:p>
    <w:p w:rsidR="009D4D6D" w:rsidRDefault="009D4D6D" w:rsidP="00560372">
      <w:r>
        <w:tab/>
      </w:r>
      <w:r>
        <w:tab/>
      </w:r>
      <w:r>
        <w:tab/>
      </w:r>
      <w:r>
        <w:tab/>
        <w:t>Anna Szumowska Juziuk</w:t>
      </w:r>
    </w:p>
    <w:p w:rsidR="008E7745" w:rsidRDefault="008E7745" w:rsidP="008E7745"/>
    <w:p w:rsidR="008E7745" w:rsidRDefault="008E7745" w:rsidP="008E7745"/>
    <w:p w:rsidR="008E7745" w:rsidRDefault="008E7745" w:rsidP="008E7745"/>
    <w:p w:rsidR="008E7745" w:rsidRDefault="008E7745" w:rsidP="008E7745"/>
    <w:p w:rsidR="008E7745" w:rsidRDefault="008E7745" w:rsidP="008E7745"/>
    <w:p w:rsidR="008E7745" w:rsidRDefault="008E7745" w:rsidP="008E7745">
      <w:r>
        <w:t>Dz. U. 2009 Nr 52 poz. 417</w:t>
      </w:r>
    </w:p>
    <w:p w:rsidR="008E7745" w:rsidRDefault="008E7745" w:rsidP="008E7745">
      <w:r>
        <w:t>U S T AWA</w:t>
      </w:r>
    </w:p>
    <w:p w:rsidR="008E7745" w:rsidRDefault="008E7745" w:rsidP="008E7745">
      <w:proofErr w:type="gramStart"/>
      <w:r>
        <w:t>z</w:t>
      </w:r>
      <w:proofErr w:type="gramEnd"/>
      <w:r>
        <w:t xml:space="preserve"> dnia 6 listopada 2008 r.</w:t>
      </w:r>
    </w:p>
    <w:p w:rsidR="008E7745" w:rsidRDefault="008E7745" w:rsidP="008E7745">
      <w:proofErr w:type="gramStart"/>
      <w:r>
        <w:t>o</w:t>
      </w:r>
      <w:proofErr w:type="gramEnd"/>
      <w:r>
        <w:t xml:space="preserve"> prawach pacjenta i Rzeczniku Praw Pacjent</w:t>
      </w:r>
    </w:p>
    <w:p w:rsidR="008E7745" w:rsidRDefault="008E7745" w:rsidP="008E7745"/>
    <w:p w:rsidR="008E7745" w:rsidRDefault="008E7745" w:rsidP="008E7745">
      <w:r>
        <w:t>Art. 30a. 1. W przypadku zaprzestania wykonywania działalności leczniczej</w:t>
      </w:r>
    </w:p>
    <w:p w:rsidR="008E7745" w:rsidRDefault="008E7745" w:rsidP="008E7745">
      <w:proofErr w:type="gramStart"/>
      <w:r>
        <w:t>podmiot</w:t>
      </w:r>
      <w:proofErr w:type="gramEnd"/>
      <w:r>
        <w:t xml:space="preserve"> udzielający świadczeń zdrowotnych przekazuje dokumentację medyczną</w:t>
      </w:r>
    </w:p>
    <w:p w:rsidR="008E7745" w:rsidRDefault="008E7745" w:rsidP="008E7745">
      <w:proofErr w:type="gramStart"/>
      <w:r>
        <w:t>podmiotom</w:t>
      </w:r>
      <w:proofErr w:type="gramEnd"/>
      <w:r>
        <w:t>, o których mowa w ust. 2–4 i 7, w sposób zapewniający zabezpieczenie</w:t>
      </w:r>
    </w:p>
    <w:p w:rsidR="008E7745" w:rsidRDefault="008E7745" w:rsidP="008E7745">
      <w:proofErr w:type="gramStart"/>
      <w:r>
        <w:t>przed</w:t>
      </w:r>
      <w:proofErr w:type="gramEnd"/>
      <w:r>
        <w:t xml:space="preserve"> jej zniszczeniem, uszkodzeniem lub utratą oraz dostępem osób</w:t>
      </w:r>
    </w:p>
    <w:p w:rsidR="008E7745" w:rsidRDefault="008E7745" w:rsidP="008E7745">
      <w:proofErr w:type="gramStart"/>
      <w:r>
        <w:t>nieuprawnionych</w:t>
      </w:r>
      <w:proofErr w:type="gramEnd"/>
      <w:r>
        <w:t>.</w:t>
      </w:r>
    </w:p>
    <w:p w:rsidR="008E7745" w:rsidRDefault="008E7745" w:rsidP="008E7745">
      <w:r>
        <w:t>2. Dokumentację medyczną podmiotu zaprzestającego wykonywania</w:t>
      </w:r>
    </w:p>
    <w:p w:rsidR="008E7745" w:rsidRDefault="008E7745" w:rsidP="008E7745">
      <w:proofErr w:type="gramStart"/>
      <w:r>
        <w:t>działalności</w:t>
      </w:r>
      <w:proofErr w:type="gramEnd"/>
      <w:r>
        <w:t xml:space="preserve"> leczniczej przejmuje podmiot, który przejął jego zadania.</w:t>
      </w:r>
    </w:p>
    <w:p w:rsidR="008E7745" w:rsidRDefault="008E7745" w:rsidP="008E7745">
      <w:r>
        <w:t>3. W przypadku braku podmiotu, o którym mowa w ust. 2, za</w:t>
      </w:r>
    </w:p>
    <w:p w:rsidR="008E7745" w:rsidRDefault="008E7745" w:rsidP="008E7745">
      <w:proofErr w:type="gramStart"/>
      <w:r>
        <w:t>przechowywanie</w:t>
      </w:r>
      <w:proofErr w:type="gramEnd"/>
      <w:r>
        <w:t xml:space="preserve"> i udostępnianie dokumentacji medycznej po zaprzestaniu</w:t>
      </w:r>
    </w:p>
    <w:p w:rsidR="008E7745" w:rsidRDefault="008E7745" w:rsidP="008E7745">
      <w:proofErr w:type="gramStart"/>
      <w:r>
        <w:t>udzielania</w:t>
      </w:r>
      <w:proofErr w:type="gramEnd"/>
      <w:r>
        <w:t xml:space="preserve"> świadczeń zdrowotnych odpowiada:</w:t>
      </w:r>
    </w:p>
    <w:p w:rsidR="008E7745" w:rsidRDefault="008E7745" w:rsidP="008E7745">
      <w:r>
        <w:t>©Kancelaria Sejmu s. 21/53</w:t>
      </w:r>
    </w:p>
    <w:p w:rsidR="008E7745" w:rsidRDefault="008E7745" w:rsidP="008E7745">
      <w:r>
        <w:t>18.05.2020</w:t>
      </w:r>
    </w:p>
    <w:p w:rsidR="008E7745" w:rsidRDefault="008E7745" w:rsidP="008E7745">
      <w:r>
        <w:t>1) podmiot tworzący albo sprawujący nadzór – w przypadku podmiotu</w:t>
      </w:r>
    </w:p>
    <w:p w:rsidR="008E7745" w:rsidRDefault="008E7745" w:rsidP="008E7745">
      <w:proofErr w:type="gramStart"/>
      <w:r>
        <w:t>leczniczego</w:t>
      </w:r>
      <w:proofErr w:type="gramEnd"/>
      <w:r>
        <w:t xml:space="preserve"> niebędącego przedsiębiorcą w rozumieniu art. 2 ust. 1 pkt 4</w:t>
      </w:r>
    </w:p>
    <w:p w:rsidR="008E7745" w:rsidRDefault="008E7745" w:rsidP="008E7745">
      <w:proofErr w:type="gramStart"/>
      <w:r>
        <w:t>ustawy</w:t>
      </w:r>
      <w:proofErr w:type="gramEnd"/>
      <w:r>
        <w:t xml:space="preserve"> z dnia 15 kwietnia 2011 r. o działalności leczniczej albo instytutu</w:t>
      </w:r>
    </w:p>
    <w:p w:rsidR="008E7745" w:rsidRDefault="008E7745" w:rsidP="008E7745">
      <w:proofErr w:type="gramStart"/>
      <w:r>
        <w:t>badawczego</w:t>
      </w:r>
      <w:proofErr w:type="gramEnd"/>
      <w:r>
        <w:t>, o którym mowa w art. 3 ustawy z dnia 30 kwietnia 2010 r. o</w:t>
      </w:r>
    </w:p>
    <w:p w:rsidR="008E7745" w:rsidRDefault="008E7745" w:rsidP="008E7745">
      <w:proofErr w:type="gramStart"/>
      <w:r>
        <w:t>instytutach</w:t>
      </w:r>
      <w:proofErr w:type="gramEnd"/>
      <w:r>
        <w:t xml:space="preserve"> badawczych;</w:t>
      </w:r>
    </w:p>
    <w:p w:rsidR="008E7745" w:rsidRDefault="008E7745" w:rsidP="008E7745">
      <w:r>
        <w:t>2) podmiot udzielający świadczeń zdrowotnych, z którym podmiot zaprzestający</w:t>
      </w:r>
    </w:p>
    <w:p w:rsidR="008E7745" w:rsidRDefault="008E7745" w:rsidP="008E7745">
      <w:proofErr w:type="gramStart"/>
      <w:r>
        <w:t>wykonywania</w:t>
      </w:r>
      <w:proofErr w:type="gramEnd"/>
      <w:r>
        <w:t xml:space="preserve"> działalności leczniczej zawarł umowę o przechowywanie</w:t>
      </w:r>
    </w:p>
    <w:p w:rsidR="008E7745" w:rsidRDefault="008E7745" w:rsidP="008E7745">
      <w:proofErr w:type="gramStart"/>
      <w:r>
        <w:t>dokumentacji</w:t>
      </w:r>
      <w:proofErr w:type="gramEnd"/>
      <w:r>
        <w:t xml:space="preserve"> medycznej – w przypadku podmiotu leczniczego innego niż</w:t>
      </w:r>
    </w:p>
    <w:p w:rsidR="008E7745" w:rsidRDefault="008E7745" w:rsidP="008E7745">
      <w:proofErr w:type="gramStart"/>
      <w:r>
        <w:t>określony</w:t>
      </w:r>
      <w:proofErr w:type="gramEnd"/>
      <w:r>
        <w:t xml:space="preserve"> w pkt 1 oraz praktyki zawodowej w rozumieniu art. 5 ustawy z dnia</w:t>
      </w:r>
    </w:p>
    <w:p w:rsidR="008E7745" w:rsidRDefault="008E7745" w:rsidP="008E7745">
      <w:r>
        <w:t>15 kwietnia 2011 r. o działalności leczniczej;</w:t>
      </w:r>
    </w:p>
    <w:p w:rsidR="008E7745" w:rsidRDefault="008E7745" w:rsidP="008E7745">
      <w:r>
        <w:t>3) właściwa okręgowa izba lekarska albo okręgowa izba pielęgniarek</w:t>
      </w:r>
    </w:p>
    <w:p w:rsidR="008E7745" w:rsidRDefault="008E7745" w:rsidP="008E7745">
      <w:proofErr w:type="gramStart"/>
      <w:r>
        <w:t>i</w:t>
      </w:r>
      <w:proofErr w:type="gramEnd"/>
      <w:r>
        <w:t xml:space="preserve"> położnych albo Krajowa Izba Fizjoterapeutów – w przypadku śmierci</w:t>
      </w:r>
    </w:p>
    <w:p w:rsidR="008E7745" w:rsidRDefault="008E7745" w:rsidP="008E7745">
      <w:proofErr w:type="gramStart"/>
      <w:r>
        <w:t>odpowiednio</w:t>
      </w:r>
      <w:proofErr w:type="gramEnd"/>
      <w:r>
        <w:t xml:space="preserve"> lekarza albo pielęgniarki lub położnej albo fizjoterapeuty,</w:t>
      </w:r>
    </w:p>
    <w:p w:rsidR="008E7745" w:rsidRDefault="008E7745" w:rsidP="008E7745">
      <w:proofErr w:type="gramStart"/>
      <w:r>
        <w:t>wykonujących</w:t>
      </w:r>
      <w:proofErr w:type="gramEnd"/>
      <w:r>
        <w:t xml:space="preserve"> zawód w formie praktyki zawodowej w rozumieniu art. 5</w:t>
      </w:r>
    </w:p>
    <w:p w:rsidR="008E7745" w:rsidRDefault="008E7745" w:rsidP="008E7745">
      <w:proofErr w:type="gramStart"/>
      <w:r>
        <w:t>ustawy</w:t>
      </w:r>
      <w:proofErr w:type="gramEnd"/>
      <w:r>
        <w:t xml:space="preserve"> z dnia 15 kwietnia 2011 r. o działalności leczniczej.</w:t>
      </w:r>
    </w:p>
    <w:p w:rsidR="00ED3A80" w:rsidRDefault="008E7745" w:rsidP="008E7745">
      <w:r>
        <w:t>4. W przypadkach, o których mowa w art. 108 ust. 2 ustawy z dnia</w:t>
      </w:r>
    </w:p>
    <w:p w:rsidR="008E7745" w:rsidRDefault="008E7745" w:rsidP="008E7745"/>
    <w:p w:rsidR="008E7745" w:rsidRDefault="008E7745" w:rsidP="008E7745">
      <w:r>
        <w:t>USTAWA</w:t>
      </w:r>
    </w:p>
    <w:p w:rsidR="008E7745" w:rsidRDefault="008E7745" w:rsidP="008E7745">
      <w:proofErr w:type="gramStart"/>
      <w:r>
        <w:lastRenderedPageBreak/>
        <w:t>z</w:t>
      </w:r>
      <w:proofErr w:type="gramEnd"/>
      <w:r>
        <w:t xml:space="preserve"> dnia 12 kwietnia 2019 r.</w:t>
      </w:r>
    </w:p>
    <w:p w:rsidR="008E7745" w:rsidRDefault="008E7745" w:rsidP="008E7745">
      <w:proofErr w:type="gramStart"/>
      <w:r>
        <w:t>o</w:t>
      </w:r>
      <w:proofErr w:type="gramEnd"/>
      <w:r>
        <w:t xml:space="preserve"> opiece zdrowotnej nad </w:t>
      </w:r>
      <w:r>
        <w:t xml:space="preserve">uczniami </w:t>
      </w:r>
    </w:p>
    <w:p w:rsidR="008E7745" w:rsidRDefault="008E7745" w:rsidP="008E7745"/>
    <w:p w:rsidR="008E7745" w:rsidRDefault="008E7745" w:rsidP="008E7745">
      <w:r>
        <w:t>Art. 26.</w:t>
      </w:r>
    </w:p>
    <w:p w:rsidR="008E7745" w:rsidRDefault="008E7745" w:rsidP="008E7745">
      <w:r>
        <w:t>1. Podmioty sprawujące opiekę zdrowotną nad uczniami prowadzą dokumentację medyczną</w:t>
      </w:r>
    </w:p>
    <w:p w:rsidR="008E7745" w:rsidRDefault="008E7745" w:rsidP="008E7745">
      <w:proofErr w:type="gramStart"/>
      <w:r>
        <w:t>zgodnie</w:t>
      </w:r>
      <w:proofErr w:type="gramEnd"/>
      <w:r>
        <w:t xml:space="preserve"> z przepisami ustawy z dnia 6 listopada 2008 r. o prawach pacjenta i Rzeczniku Praw</w:t>
      </w:r>
    </w:p>
    <w:p w:rsidR="008E7745" w:rsidRDefault="008E7745" w:rsidP="008E7745">
      <w:r>
        <w:t>Pacjenta oraz z zachowaniem wymagań wynikających z ustawy z dnia 10 maja 2018 r. o</w:t>
      </w:r>
    </w:p>
    <w:p w:rsidR="008E7745" w:rsidRDefault="008E7745" w:rsidP="008E7745">
      <w:proofErr w:type="gramStart"/>
      <w:r>
        <w:t>ochronie</w:t>
      </w:r>
      <w:proofErr w:type="gramEnd"/>
      <w:r>
        <w:t xml:space="preserve"> danych osobowych (Dz. U. </w:t>
      </w:r>
      <w:proofErr w:type="gramStart"/>
      <w:r>
        <w:t>poz</w:t>
      </w:r>
      <w:proofErr w:type="gramEnd"/>
      <w:r>
        <w:t>. 1000 i 1669 oraz z 2019 r. poz. 730).</w:t>
      </w:r>
    </w:p>
    <w:p w:rsidR="008E7745" w:rsidRDefault="008E7745" w:rsidP="008E7745">
      <w:r>
        <w:t>2. Rodzaje i zakres dokumentacji medycznej dotyczącej opieki zdrowotnej nad uczniami</w:t>
      </w:r>
    </w:p>
    <w:p w:rsidR="008E7745" w:rsidRDefault="008E7745" w:rsidP="008E7745">
      <w:proofErr w:type="gramStart"/>
      <w:r>
        <w:t>określają</w:t>
      </w:r>
      <w:proofErr w:type="gramEnd"/>
      <w:r>
        <w:t xml:space="preserve"> przepisy wydane na podstawie art. 30 ust. 1 ustawy z dnia 6 listopada 2008 r. o</w:t>
      </w:r>
    </w:p>
    <w:p w:rsidR="008E7745" w:rsidRDefault="008E7745" w:rsidP="008E7745">
      <w:proofErr w:type="gramStart"/>
      <w:r>
        <w:t>prawach</w:t>
      </w:r>
      <w:proofErr w:type="gramEnd"/>
      <w:r>
        <w:t xml:space="preserve"> pacjenta i Rzeczniku Praw Pacjenta.</w:t>
      </w:r>
    </w:p>
    <w:p w:rsidR="008E7745" w:rsidRDefault="008E7745" w:rsidP="008E7745">
      <w:r>
        <w:t>Art. 27.</w:t>
      </w:r>
    </w:p>
    <w:p w:rsidR="008E7745" w:rsidRDefault="008E7745" w:rsidP="008E7745">
      <w:r>
        <w:t>1. Dokumentacja, o której mowa w art. 26, jest przechowywana odpowiednio przez:</w:t>
      </w:r>
    </w:p>
    <w:p w:rsidR="008E7745" w:rsidRDefault="008E7745" w:rsidP="008E7745">
      <w:r>
        <w:t>1) pielęgniarkę środowiska nauczania i wychowania albo higienistkę szkolną w gabinecie</w:t>
      </w:r>
    </w:p>
    <w:p w:rsidR="008E7745" w:rsidRDefault="008E7745" w:rsidP="008E7745">
      <w:proofErr w:type="gramStart"/>
      <w:r>
        <w:t>profilaktyki</w:t>
      </w:r>
      <w:proofErr w:type="gramEnd"/>
      <w:r>
        <w:t xml:space="preserve"> zdrowotnej w szkole lub miejscu udzielania świadczeń przez</w:t>
      </w:r>
    </w:p>
    <w:p w:rsidR="008E7745" w:rsidRDefault="008E7745" w:rsidP="008E7745">
      <w:proofErr w:type="gramStart"/>
      <w:r>
        <w:t>świadczeniodawcę</w:t>
      </w:r>
      <w:proofErr w:type="gramEnd"/>
      <w:r>
        <w:t>, przez okres pobierania przez ucznia nauki w danej szkole;</w:t>
      </w:r>
    </w:p>
    <w:sectPr w:rsidR="008E7745" w:rsidSect="00B329E5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45"/>
    <w:rsid w:val="004174A3"/>
    <w:rsid w:val="00560372"/>
    <w:rsid w:val="008E7745"/>
    <w:rsid w:val="009D4D6D"/>
    <w:rsid w:val="00A66B4D"/>
    <w:rsid w:val="00B329E5"/>
    <w:rsid w:val="00ED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6C63B5"/>
  <w15:chartTrackingRefBased/>
  <w15:docId w15:val="{66E821AD-BAC7-48E4-BE17-DD9FB7DFB07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28</TotalTime>
  <Pages>3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Szumowska-Juziuk, Anna</dc:creator>
  <cp:keywords/>
  <dc:description/>
  <cp:lastModifiedBy>Szumowska-Juziuk, Anna</cp:lastModifiedBy>
  <cp:revision>1</cp:revision>
  <dcterms:created xsi:type="dcterms:W3CDTF">2020-06-30T07:35:00Z</dcterms:created>
  <dcterms:modified xsi:type="dcterms:W3CDTF">2020-06-30T08:15:00Z</dcterms:modified>
</cp:coreProperties>
</file>