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240809550"/>
    <w:bookmarkEnd w:id="0"/>
    <w:p w14:paraId="4A1C4DA6" w14:textId="77777777" w:rsidR="0053517C" w:rsidRDefault="00C4519E" w:rsidP="003F018B">
      <w:pPr>
        <w:jc w:val="center"/>
      </w:pPr>
      <w:r w:rsidRPr="0053517C">
        <w:object w:dxaOrig="2251" w:dyaOrig="2146" w14:anchorId="06136A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114.65pt" o:ole="" fillcolor="window">
            <v:imagedata r:id="rId5" o:title=""/>
          </v:shape>
          <o:OLEObject Type="Embed" ProgID="Word.Picture.8" ShapeID="_x0000_i1025" DrawAspect="Content" ObjectID="_1713168384" r:id="rId6"/>
        </w:object>
      </w:r>
    </w:p>
    <w:p w14:paraId="3ADBB23F" w14:textId="77777777" w:rsidR="0053517C" w:rsidRPr="00940077" w:rsidRDefault="0053517C" w:rsidP="00940077">
      <w:pPr>
        <w:jc w:val="center"/>
        <w:rPr>
          <w:b/>
          <w:sz w:val="32"/>
          <w:szCs w:val="32"/>
        </w:rPr>
      </w:pPr>
      <w:r w:rsidRPr="003426C9">
        <w:rPr>
          <w:b/>
          <w:sz w:val="32"/>
          <w:szCs w:val="32"/>
        </w:rPr>
        <w:t>Okręgowa Rada Pielęgniarek i Położnych w Ostrołęce</w:t>
      </w:r>
    </w:p>
    <w:p w14:paraId="1951E5AB" w14:textId="77777777" w:rsidR="0053517C" w:rsidRPr="007A09E9" w:rsidRDefault="0053517C" w:rsidP="003426C9">
      <w:pPr>
        <w:jc w:val="center"/>
        <w:rPr>
          <w:b/>
          <w:sz w:val="44"/>
          <w:szCs w:val="44"/>
        </w:rPr>
      </w:pPr>
      <w:r w:rsidRPr="007A09E9">
        <w:rPr>
          <w:b/>
          <w:sz w:val="44"/>
          <w:szCs w:val="44"/>
        </w:rPr>
        <w:t>Z</w:t>
      </w:r>
      <w:r w:rsidR="003426C9" w:rsidRPr="007A09E9">
        <w:rPr>
          <w:b/>
          <w:sz w:val="44"/>
          <w:szCs w:val="44"/>
        </w:rPr>
        <w:t xml:space="preserve"> </w:t>
      </w:r>
      <w:r w:rsidRPr="007A09E9">
        <w:rPr>
          <w:b/>
          <w:sz w:val="44"/>
          <w:szCs w:val="44"/>
        </w:rPr>
        <w:t>A</w:t>
      </w:r>
      <w:r w:rsidR="003426C9" w:rsidRPr="007A09E9">
        <w:rPr>
          <w:b/>
          <w:sz w:val="44"/>
          <w:szCs w:val="44"/>
        </w:rPr>
        <w:t xml:space="preserve"> </w:t>
      </w:r>
      <w:r w:rsidRPr="007A09E9">
        <w:rPr>
          <w:b/>
          <w:sz w:val="44"/>
          <w:szCs w:val="44"/>
        </w:rPr>
        <w:t>P</w:t>
      </w:r>
      <w:r w:rsidR="003426C9" w:rsidRPr="007A09E9">
        <w:rPr>
          <w:b/>
          <w:sz w:val="44"/>
          <w:szCs w:val="44"/>
        </w:rPr>
        <w:t xml:space="preserve"> </w:t>
      </w:r>
      <w:r w:rsidRPr="007A09E9">
        <w:rPr>
          <w:b/>
          <w:sz w:val="44"/>
          <w:szCs w:val="44"/>
        </w:rPr>
        <w:t>R</w:t>
      </w:r>
      <w:r w:rsidR="003426C9" w:rsidRPr="007A09E9">
        <w:rPr>
          <w:b/>
          <w:sz w:val="44"/>
          <w:szCs w:val="44"/>
        </w:rPr>
        <w:t xml:space="preserve"> </w:t>
      </w:r>
      <w:r w:rsidRPr="007A09E9">
        <w:rPr>
          <w:b/>
          <w:sz w:val="44"/>
          <w:szCs w:val="44"/>
        </w:rPr>
        <w:t>A</w:t>
      </w:r>
      <w:r w:rsidR="003426C9" w:rsidRPr="007A09E9">
        <w:rPr>
          <w:b/>
          <w:sz w:val="44"/>
          <w:szCs w:val="44"/>
        </w:rPr>
        <w:t xml:space="preserve"> </w:t>
      </w:r>
      <w:r w:rsidRPr="007A09E9">
        <w:rPr>
          <w:b/>
          <w:sz w:val="44"/>
          <w:szCs w:val="44"/>
        </w:rPr>
        <w:t>S</w:t>
      </w:r>
      <w:r w:rsidR="003426C9" w:rsidRPr="007A09E9">
        <w:rPr>
          <w:b/>
          <w:sz w:val="44"/>
          <w:szCs w:val="44"/>
        </w:rPr>
        <w:t xml:space="preserve"> </w:t>
      </w:r>
      <w:r w:rsidRPr="007A09E9">
        <w:rPr>
          <w:b/>
          <w:sz w:val="44"/>
          <w:szCs w:val="44"/>
        </w:rPr>
        <w:t>Z</w:t>
      </w:r>
      <w:r w:rsidR="003426C9" w:rsidRPr="007A09E9">
        <w:rPr>
          <w:b/>
          <w:sz w:val="44"/>
          <w:szCs w:val="44"/>
        </w:rPr>
        <w:t xml:space="preserve"> </w:t>
      </w:r>
      <w:r w:rsidRPr="007A09E9">
        <w:rPr>
          <w:b/>
          <w:sz w:val="44"/>
          <w:szCs w:val="44"/>
        </w:rPr>
        <w:t>A</w:t>
      </w:r>
    </w:p>
    <w:p w14:paraId="75E48F3C" w14:textId="77777777" w:rsidR="00940077" w:rsidRPr="003426C9" w:rsidRDefault="00940077" w:rsidP="003426C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Panie Pielęgniarki, Panów Pielęgniarzy i Panie Położne</w:t>
      </w:r>
    </w:p>
    <w:p w14:paraId="5C57E0E3" w14:textId="77777777" w:rsidR="003426C9" w:rsidRDefault="003426C9" w:rsidP="003426C9">
      <w:pPr>
        <w:jc w:val="center"/>
        <w:rPr>
          <w:sz w:val="32"/>
          <w:szCs w:val="32"/>
        </w:rPr>
      </w:pPr>
      <w:r w:rsidRPr="003426C9">
        <w:rPr>
          <w:sz w:val="32"/>
          <w:szCs w:val="32"/>
        </w:rPr>
        <w:t>na uroczystoś</w:t>
      </w:r>
      <w:r w:rsidR="00E85A5A">
        <w:rPr>
          <w:sz w:val="32"/>
          <w:szCs w:val="32"/>
        </w:rPr>
        <w:t>ć</w:t>
      </w:r>
      <w:r w:rsidRPr="003426C9">
        <w:rPr>
          <w:sz w:val="32"/>
          <w:szCs w:val="32"/>
        </w:rPr>
        <w:t xml:space="preserve"> związa</w:t>
      </w:r>
      <w:r w:rsidR="00E85A5A">
        <w:rPr>
          <w:sz w:val="32"/>
          <w:szCs w:val="32"/>
        </w:rPr>
        <w:t>ną</w:t>
      </w:r>
      <w:r w:rsidRPr="003426C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z obchodami </w:t>
      </w:r>
    </w:p>
    <w:p w14:paraId="325B5A7A" w14:textId="77777777" w:rsidR="003426C9" w:rsidRDefault="003426C9" w:rsidP="00C4519E">
      <w:pPr>
        <w:jc w:val="center"/>
        <w:rPr>
          <w:b/>
          <w:sz w:val="32"/>
          <w:szCs w:val="32"/>
        </w:rPr>
      </w:pPr>
      <w:r w:rsidRPr="00940077">
        <w:rPr>
          <w:b/>
          <w:sz w:val="32"/>
          <w:szCs w:val="32"/>
        </w:rPr>
        <w:t>Międzynarodowego Dnia Pielęgniarki i Dnia Położnej</w:t>
      </w:r>
    </w:p>
    <w:p w14:paraId="75AAD761" w14:textId="77777777" w:rsidR="00C4519E" w:rsidRPr="00C4519E" w:rsidRDefault="00C4519E" w:rsidP="00C4519E">
      <w:pPr>
        <w:jc w:val="center"/>
        <w:rPr>
          <w:b/>
          <w:sz w:val="16"/>
          <w:szCs w:val="16"/>
        </w:rPr>
      </w:pPr>
    </w:p>
    <w:p w14:paraId="36159502" w14:textId="45224FF2" w:rsidR="00E85A5A" w:rsidRDefault="003426C9" w:rsidP="003426C9">
      <w:pPr>
        <w:jc w:val="center"/>
        <w:rPr>
          <w:sz w:val="32"/>
          <w:szCs w:val="32"/>
        </w:rPr>
      </w:pPr>
      <w:r w:rsidRPr="003426C9">
        <w:rPr>
          <w:sz w:val="32"/>
          <w:szCs w:val="32"/>
        </w:rPr>
        <w:t>Spo</w:t>
      </w:r>
      <w:r>
        <w:rPr>
          <w:sz w:val="32"/>
          <w:szCs w:val="32"/>
        </w:rPr>
        <w:t xml:space="preserve">tkanie odbędzie się w dniu </w:t>
      </w:r>
      <w:r w:rsidR="00F5132B">
        <w:rPr>
          <w:b/>
          <w:sz w:val="32"/>
          <w:szCs w:val="32"/>
        </w:rPr>
        <w:t>26</w:t>
      </w:r>
      <w:r w:rsidRPr="003426C9">
        <w:rPr>
          <w:b/>
          <w:sz w:val="32"/>
          <w:szCs w:val="32"/>
        </w:rPr>
        <w:t xml:space="preserve"> </w:t>
      </w:r>
      <w:r w:rsidR="00C4519E">
        <w:rPr>
          <w:b/>
          <w:sz w:val="32"/>
          <w:szCs w:val="32"/>
        </w:rPr>
        <w:t>maja</w:t>
      </w:r>
      <w:r w:rsidRPr="003426C9">
        <w:rPr>
          <w:b/>
          <w:sz w:val="32"/>
          <w:szCs w:val="32"/>
        </w:rPr>
        <w:t xml:space="preserve"> 20</w:t>
      </w:r>
      <w:r w:rsidR="00F5132B">
        <w:rPr>
          <w:b/>
          <w:sz w:val="32"/>
          <w:szCs w:val="32"/>
        </w:rPr>
        <w:t>22</w:t>
      </w:r>
      <w:r w:rsidRPr="003426C9">
        <w:rPr>
          <w:b/>
          <w:sz w:val="32"/>
          <w:szCs w:val="32"/>
        </w:rPr>
        <w:t>r</w:t>
      </w:r>
      <w:r w:rsidRPr="00E85A5A">
        <w:rPr>
          <w:b/>
          <w:sz w:val="32"/>
          <w:szCs w:val="32"/>
        </w:rPr>
        <w:t xml:space="preserve">.  </w:t>
      </w:r>
      <w:r w:rsidR="00E85A5A" w:rsidRPr="00E85A5A">
        <w:rPr>
          <w:b/>
          <w:sz w:val="32"/>
          <w:szCs w:val="32"/>
        </w:rPr>
        <w:t>o godz. 11.</w:t>
      </w:r>
      <w:r w:rsidR="00F5132B">
        <w:rPr>
          <w:b/>
          <w:sz w:val="32"/>
          <w:szCs w:val="32"/>
        </w:rPr>
        <w:t>0</w:t>
      </w:r>
      <w:r w:rsidR="00E85A5A" w:rsidRPr="00E85A5A">
        <w:rPr>
          <w:b/>
          <w:sz w:val="32"/>
          <w:szCs w:val="32"/>
        </w:rPr>
        <w:t>0</w:t>
      </w:r>
      <w:r w:rsidR="00E85A5A">
        <w:rPr>
          <w:sz w:val="32"/>
          <w:szCs w:val="32"/>
        </w:rPr>
        <w:t xml:space="preserve"> </w:t>
      </w:r>
    </w:p>
    <w:p w14:paraId="75022F70" w14:textId="77777777" w:rsidR="003426C9" w:rsidRDefault="003426C9" w:rsidP="003426C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 Auli Dużej </w:t>
      </w:r>
      <w:r w:rsidRPr="003426C9">
        <w:rPr>
          <w:sz w:val="32"/>
          <w:szCs w:val="32"/>
        </w:rPr>
        <w:t xml:space="preserve">Wyższej Szkoły Administracji Publicznej </w:t>
      </w:r>
    </w:p>
    <w:p w14:paraId="6FE2C0FD" w14:textId="77777777" w:rsidR="00E85A5A" w:rsidRDefault="003426C9" w:rsidP="00940077">
      <w:pPr>
        <w:jc w:val="center"/>
        <w:rPr>
          <w:sz w:val="32"/>
          <w:szCs w:val="32"/>
        </w:rPr>
      </w:pPr>
      <w:r w:rsidRPr="003426C9">
        <w:rPr>
          <w:sz w:val="32"/>
          <w:szCs w:val="32"/>
        </w:rPr>
        <w:t xml:space="preserve">przy ul. Korczaka </w:t>
      </w:r>
      <w:r>
        <w:rPr>
          <w:sz w:val="32"/>
          <w:szCs w:val="32"/>
        </w:rPr>
        <w:t>73 w Ostrołęce</w:t>
      </w:r>
    </w:p>
    <w:p w14:paraId="691299ED" w14:textId="77777777" w:rsidR="00C4519E" w:rsidRPr="00C4519E" w:rsidRDefault="00C4519E" w:rsidP="00C4519E">
      <w:pPr>
        <w:jc w:val="center"/>
        <w:rPr>
          <w:b/>
          <w:sz w:val="32"/>
          <w:szCs w:val="32"/>
        </w:rPr>
      </w:pPr>
      <w:r w:rsidRPr="00C4519E">
        <w:rPr>
          <w:b/>
          <w:sz w:val="32"/>
          <w:szCs w:val="32"/>
        </w:rPr>
        <w:t>Honorowy Patronat nad uroczystością objął</w:t>
      </w:r>
    </w:p>
    <w:p w14:paraId="09A80838" w14:textId="77777777" w:rsidR="00C4519E" w:rsidRPr="00C4519E" w:rsidRDefault="00C4519E" w:rsidP="00C4519E">
      <w:pPr>
        <w:jc w:val="center"/>
        <w:rPr>
          <w:b/>
          <w:i/>
          <w:sz w:val="32"/>
          <w:szCs w:val="32"/>
        </w:rPr>
      </w:pPr>
      <w:r w:rsidRPr="00C4519E">
        <w:rPr>
          <w:b/>
          <w:i/>
          <w:sz w:val="32"/>
          <w:szCs w:val="32"/>
        </w:rPr>
        <w:t>Prezydent Miasta Ostrołęka – Łukasz Kulik</w:t>
      </w:r>
    </w:p>
    <w:p w14:paraId="0E500E22" w14:textId="77777777" w:rsidR="00C4519E" w:rsidRPr="00C4519E" w:rsidRDefault="00C4519E" w:rsidP="00C4519E">
      <w:pPr>
        <w:rPr>
          <w:rFonts w:ascii="Times New Roman" w:hAnsi="Times New Roman" w:cs="Times New Roman"/>
          <w:sz w:val="16"/>
          <w:szCs w:val="16"/>
          <w:u w:val="single"/>
        </w:rPr>
      </w:pPr>
    </w:p>
    <w:p w14:paraId="303AF443" w14:textId="77777777" w:rsidR="00C4519E" w:rsidRPr="00C4519E" w:rsidRDefault="00C4519E" w:rsidP="00C4519E">
      <w:pPr>
        <w:rPr>
          <w:rFonts w:ascii="Times New Roman" w:hAnsi="Times New Roman" w:cs="Times New Roman"/>
          <w:sz w:val="32"/>
          <w:szCs w:val="32"/>
          <w:u w:val="single"/>
        </w:rPr>
      </w:pPr>
      <w:r w:rsidRPr="00C4519E">
        <w:rPr>
          <w:rFonts w:ascii="Times New Roman" w:hAnsi="Times New Roman" w:cs="Times New Roman"/>
          <w:sz w:val="32"/>
          <w:szCs w:val="32"/>
          <w:u w:val="single"/>
        </w:rPr>
        <w:t>Program uroczystości:</w:t>
      </w:r>
    </w:p>
    <w:p w14:paraId="60B973DF" w14:textId="77777777" w:rsidR="00C4519E" w:rsidRPr="00C4519E" w:rsidRDefault="00C4519E" w:rsidP="00C4519E">
      <w:pPr>
        <w:rPr>
          <w:rFonts w:ascii="Times New Roman" w:hAnsi="Times New Roman" w:cs="Times New Roman"/>
          <w:sz w:val="28"/>
          <w:szCs w:val="28"/>
        </w:rPr>
      </w:pPr>
      <w:r w:rsidRPr="00C4519E">
        <w:rPr>
          <w:rFonts w:ascii="Times New Roman" w:hAnsi="Times New Roman" w:cs="Times New Roman"/>
          <w:sz w:val="28"/>
          <w:szCs w:val="28"/>
        </w:rPr>
        <w:t>11</w:t>
      </w:r>
      <w:r w:rsidRPr="00C4519E">
        <w:rPr>
          <w:rFonts w:ascii="Times New Roman" w:hAnsi="Times New Roman" w:cs="Times New Roman"/>
          <w:sz w:val="28"/>
          <w:szCs w:val="28"/>
          <w:vertAlign w:val="superscript"/>
        </w:rPr>
        <w:t>30</w:t>
      </w:r>
      <w:r w:rsidRPr="00C4519E">
        <w:rPr>
          <w:rFonts w:ascii="Times New Roman" w:hAnsi="Times New Roman" w:cs="Times New Roman"/>
          <w:sz w:val="28"/>
          <w:szCs w:val="28"/>
        </w:rPr>
        <w:t xml:space="preserve">   - wystąpienie   Przewodniczącego  Okręgowej Rady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19E">
        <w:rPr>
          <w:rFonts w:ascii="Times New Roman" w:hAnsi="Times New Roman" w:cs="Times New Roman"/>
          <w:sz w:val="28"/>
          <w:szCs w:val="28"/>
        </w:rPr>
        <w:t xml:space="preserve">Pielęgniarek i Położnych </w:t>
      </w:r>
    </w:p>
    <w:p w14:paraId="1451ED8D" w14:textId="77777777" w:rsidR="00C4519E" w:rsidRPr="00C4519E" w:rsidRDefault="00C4519E" w:rsidP="00C4519E">
      <w:pPr>
        <w:rPr>
          <w:rFonts w:ascii="Times New Roman" w:hAnsi="Times New Roman" w:cs="Times New Roman"/>
          <w:sz w:val="28"/>
          <w:szCs w:val="28"/>
        </w:rPr>
      </w:pPr>
      <w:r w:rsidRPr="00C4519E">
        <w:rPr>
          <w:rFonts w:ascii="Times New Roman" w:hAnsi="Times New Roman" w:cs="Times New Roman"/>
          <w:sz w:val="28"/>
          <w:szCs w:val="28"/>
        </w:rPr>
        <w:t>12</w:t>
      </w:r>
      <w:r w:rsidRPr="00C4519E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C4519E">
        <w:rPr>
          <w:rFonts w:ascii="Times New Roman" w:hAnsi="Times New Roman" w:cs="Times New Roman"/>
          <w:sz w:val="28"/>
          <w:szCs w:val="28"/>
        </w:rPr>
        <w:t xml:space="preserve"> - wręczenie odznaczeń </w:t>
      </w:r>
    </w:p>
    <w:p w14:paraId="26130142" w14:textId="77777777" w:rsidR="00C4519E" w:rsidRPr="00C4519E" w:rsidRDefault="00C4519E" w:rsidP="00C4519E">
      <w:pPr>
        <w:rPr>
          <w:rFonts w:ascii="Times New Roman" w:hAnsi="Times New Roman" w:cs="Times New Roman"/>
          <w:sz w:val="28"/>
          <w:szCs w:val="28"/>
        </w:rPr>
      </w:pPr>
      <w:r w:rsidRPr="00C4519E">
        <w:rPr>
          <w:rFonts w:ascii="Times New Roman" w:hAnsi="Times New Roman" w:cs="Times New Roman"/>
          <w:sz w:val="28"/>
          <w:szCs w:val="28"/>
        </w:rPr>
        <w:t>12</w:t>
      </w:r>
      <w:r w:rsidRPr="00C4519E">
        <w:rPr>
          <w:rFonts w:ascii="Times New Roman" w:hAnsi="Times New Roman" w:cs="Times New Roman"/>
          <w:sz w:val="28"/>
          <w:szCs w:val="28"/>
          <w:vertAlign w:val="superscript"/>
        </w:rPr>
        <w:t>50</w:t>
      </w:r>
      <w:r w:rsidRPr="00C4519E">
        <w:rPr>
          <w:rFonts w:ascii="Times New Roman" w:hAnsi="Times New Roman" w:cs="Times New Roman"/>
          <w:sz w:val="28"/>
          <w:szCs w:val="28"/>
        </w:rPr>
        <w:t xml:space="preserve"> - wystąpienia Gości</w:t>
      </w:r>
    </w:p>
    <w:p w14:paraId="4223FBF2" w14:textId="7FC0B60F" w:rsidR="00C4519E" w:rsidRPr="00C4519E" w:rsidRDefault="00C4519E" w:rsidP="00C4519E">
      <w:pPr>
        <w:rPr>
          <w:rFonts w:ascii="Times New Roman" w:hAnsi="Times New Roman" w:cs="Times New Roman"/>
          <w:sz w:val="28"/>
          <w:szCs w:val="28"/>
        </w:rPr>
      </w:pPr>
      <w:r w:rsidRPr="00C4519E">
        <w:rPr>
          <w:rFonts w:ascii="Times New Roman" w:hAnsi="Times New Roman" w:cs="Times New Roman"/>
          <w:sz w:val="28"/>
          <w:szCs w:val="28"/>
        </w:rPr>
        <w:t>13</w:t>
      </w:r>
      <w:r w:rsidRPr="00C4519E">
        <w:rPr>
          <w:rFonts w:ascii="Times New Roman" w:hAnsi="Times New Roman" w:cs="Times New Roman"/>
          <w:sz w:val="28"/>
          <w:szCs w:val="28"/>
          <w:vertAlign w:val="superscript"/>
        </w:rPr>
        <w:t>20</w:t>
      </w:r>
      <w:r w:rsidRPr="00C4519E">
        <w:rPr>
          <w:rFonts w:ascii="Times New Roman" w:hAnsi="Times New Roman" w:cs="Times New Roman"/>
          <w:sz w:val="28"/>
          <w:szCs w:val="28"/>
        </w:rPr>
        <w:t xml:space="preserve"> -  wykład okolicznościowy </w:t>
      </w:r>
      <w:r w:rsidR="00B154CF">
        <w:rPr>
          <w:rFonts w:ascii="Times New Roman" w:hAnsi="Times New Roman" w:cs="Times New Roman"/>
          <w:sz w:val="28"/>
          <w:szCs w:val="28"/>
        </w:rPr>
        <w:t xml:space="preserve">mgr Mariola Łodzińska – Wiceprezes </w:t>
      </w:r>
      <w:proofErr w:type="spellStart"/>
      <w:r w:rsidR="00B154CF">
        <w:rPr>
          <w:rFonts w:ascii="Times New Roman" w:hAnsi="Times New Roman" w:cs="Times New Roman"/>
          <w:sz w:val="28"/>
          <w:szCs w:val="28"/>
        </w:rPr>
        <w:t>NRPiP</w:t>
      </w:r>
      <w:proofErr w:type="spellEnd"/>
      <w:r w:rsidR="00B154CF">
        <w:rPr>
          <w:rFonts w:ascii="Times New Roman" w:hAnsi="Times New Roman" w:cs="Times New Roman"/>
          <w:sz w:val="28"/>
          <w:szCs w:val="28"/>
        </w:rPr>
        <w:t xml:space="preserve"> </w:t>
      </w:r>
      <w:r w:rsidRPr="00C4519E">
        <w:rPr>
          <w:rFonts w:ascii="Times New Roman" w:hAnsi="Times New Roman" w:cs="Times New Roman"/>
          <w:sz w:val="28"/>
          <w:szCs w:val="28"/>
        </w:rPr>
        <w:t xml:space="preserve">-   </w:t>
      </w:r>
    </w:p>
    <w:p w14:paraId="79854AE0" w14:textId="0A1A103B" w:rsidR="00C4519E" w:rsidRPr="00C4519E" w:rsidRDefault="00C4519E" w:rsidP="00C4519E">
      <w:pPr>
        <w:rPr>
          <w:rFonts w:ascii="Times New Roman" w:hAnsi="Times New Roman" w:cs="Times New Roman"/>
          <w:i/>
          <w:sz w:val="28"/>
          <w:szCs w:val="28"/>
        </w:rPr>
      </w:pPr>
      <w:r w:rsidRPr="00C4519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4519E">
        <w:rPr>
          <w:rFonts w:ascii="Times New Roman" w:hAnsi="Times New Roman" w:cs="Times New Roman"/>
          <w:i/>
          <w:sz w:val="28"/>
          <w:szCs w:val="28"/>
        </w:rPr>
        <w:t>„</w:t>
      </w:r>
      <w:r w:rsidR="00B154CF">
        <w:rPr>
          <w:rFonts w:ascii="Times New Roman" w:hAnsi="Times New Roman" w:cs="Times New Roman"/>
          <w:i/>
          <w:sz w:val="28"/>
          <w:szCs w:val="28"/>
        </w:rPr>
        <w:t>Pielęgniarstwo polskie w obliczu wyzwań współczesnego świata</w:t>
      </w:r>
      <w:r w:rsidRPr="00C4519E">
        <w:rPr>
          <w:rFonts w:ascii="Times New Roman" w:hAnsi="Times New Roman" w:cs="Times New Roman"/>
          <w:i/>
          <w:sz w:val="28"/>
          <w:szCs w:val="28"/>
        </w:rPr>
        <w:t xml:space="preserve">” </w:t>
      </w:r>
    </w:p>
    <w:p w14:paraId="09967D06" w14:textId="13222F87" w:rsidR="00C4519E" w:rsidRPr="00C4519E" w:rsidRDefault="00C4519E" w:rsidP="00C4519E">
      <w:pPr>
        <w:rPr>
          <w:rFonts w:ascii="Times New Roman" w:hAnsi="Times New Roman" w:cs="Times New Roman"/>
          <w:sz w:val="28"/>
          <w:szCs w:val="28"/>
        </w:rPr>
      </w:pPr>
      <w:r w:rsidRPr="00C4519E">
        <w:rPr>
          <w:rFonts w:ascii="Times New Roman" w:hAnsi="Times New Roman" w:cs="Times New Roman"/>
          <w:sz w:val="28"/>
          <w:szCs w:val="28"/>
        </w:rPr>
        <w:t>13</w:t>
      </w:r>
      <w:r w:rsidRPr="00C4519E">
        <w:rPr>
          <w:rFonts w:ascii="Times New Roman" w:hAnsi="Times New Roman" w:cs="Times New Roman"/>
          <w:sz w:val="28"/>
          <w:szCs w:val="28"/>
          <w:vertAlign w:val="superscript"/>
        </w:rPr>
        <w:t>50</w:t>
      </w:r>
      <w:r w:rsidRPr="00C4519E">
        <w:rPr>
          <w:rFonts w:ascii="Times New Roman" w:hAnsi="Times New Roman" w:cs="Times New Roman"/>
          <w:sz w:val="28"/>
          <w:szCs w:val="28"/>
        </w:rPr>
        <w:t xml:space="preserve"> - występ artystyczny </w:t>
      </w:r>
      <w:r w:rsidR="00F5132B">
        <w:rPr>
          <w:rFonts w:ascii="Times New Roman" w:hAnsi="Times New Roman" w:cs="Times New Roman"/>
          <w:sz w:val="28"/>
          <w:szCs w:val="28"/>
        </w:rPr>
        <w:t>–</w:t>
      </w:r>
      <w:r w:rsidRPr="00C4519E">
        <w:rPr>
          <w:rFonts w:ascii="Times New Roman" w:hAnsi="Times New Roman" w:cs="Times New Roman"/>
          <w:sz w:val="28"/>
          <w:szCs w:val="28"/>
        </w:rPr>
        <w:t xml:space="preserve"> </w:t>
      </w:r>
      <w:r w:rsidR="00F5132B">
        <w:rPr>
          <w:rFonts w:ascii="Times New Roman" w:hAnsi="Times New Roman" w:cs="Times New Roman"/>
          <w:i/>
          <w:sz w:val="28"/>
          <w:szCs w:val="28"/>
        </w:rPr>
        <w:t>Czerwony Tulipan</w:t>
      </w:r>
    </w:p>
    <w:p w14:paraId="6D46F637" w14:textId="77777777" w:rsidR="00940077" w:rsidRDefault="00C4519E" w:rsidP="00E85A5A">
      <w:pPr>
        <w:rPr>
          <w:rFonts w:ascii="Times New Roman" w:hAnsi="Times New Roman" w:cs="Times New Roman"/>
          <w:sz w:val="28"/>
          <w:szCs w:val="28"/>
        </w:rPr>
      </w:pPr>
      <w:r w:rsidRPr="00C4519E">
        <w:rPr>
          <w:rFonts w:ascii="Times New Roman" w:hAnsi="Times New Roman" w:cs="Times New Roman"/>
          <w:sz w:val="28"/>
          <w:szCs w:val="28"/>
        </w:rPr>
        <w:t>14</w:t>
      </w:r>
      <w:r w:rsidRPr="00C4519E">
        <w:rPr>
          <w:rFonts w:ascii="Times New Roman" w:hAnsi="Times New Roman" w:cs="Times New Roman"/>
          <w:sz w:val="28"/>
          <w:szCs w:val="28"/>
          <w:vertAlign w:val="superscript"/>
        </w:rPr>
        <w:t>30</w:t>
      </w:r>
      <w:r w:rsidRPr="00C4519E">
        <w:rPr>
          <w:rFonts w:ascii="Times New Roman" w:hAnsi="Times New Roman" w:cs="Times New Roman"/>
          <w:sz w:val="28"/>
          <w:szCs w:val="28"/>
        </w:rPr>
        <w:t xml:space="preserve"> – zakończenie konferencji oraz poczęstunek</w:t>
      </w:r>
    </w:p>
    <w:p w14:paraId="56608E2C" w14:textId="77777777" w:rsidR="00C4519E" w:rsidRPr="00C4519E" w:rsidRDefault="00C4519E" w:rsidP="00E85A5A">
      <w:pPr>
        <w:rPr>
          <w:rFonts w:ascii="Times New Roman" w:hAnsi="Times New Roman" w:cs="Times New Roman"/>
          <w:sz w:val="16"/>
          <w:szCs w:val="16"/>
        </w:rPr>
      </w:pPr>
    </w:p>
    <w:p w14:paraId="513B00EE" w14:textId="77777777" w:rsidR="00C4519E" w:rsidRDefault="003426C9" w:rsidP="00C4519E">
      <w:pPr>
        <w:jc w:val="center"/>
        <w:rPr>
          <w:sz w:val="32"/>
          <w:szCs w:val="32"/>
        </w:rPr>
      </w:pPr>
      <w:r w:rsidRPr="003426C9">
        <w:rPr>
          <w:sz w:val="32"/>
          <w:szCs w:val="32"/>
        </w:rPr>
        <w:t xml:space="preserve">Zapisy </w:t>
      </w:r>
      <w:r>
        <w:rPr>
          <w:sz w:val="32"/>
          <w:szCs w:val="32"/>
        </w:rPr>
        <w:t>w biurze Okręgowej Izby tel. 29 760 44 36</w:t>
      </w:r>
    </w:p>
    <w:p w14:paraId="5F9F8738" w14:textId="77777777" w:rsidR="00C4519E" w:rsidRPr="0053517C" w:rsidRDefault="00C4519E" w:rsidP="00C4519E">
      <w:pPr>
        <w:jc w:val="center"/>
        <w:rPr>
          <w:sz w:val="32"/>
          <w:szCs w:val="32"/>
        </w:rPr>
      </w:pPr>
      <w:r>
        <w:rPr>
          <w:sz w:val="32"/>
          <w:szCs w:val="32"/>
        </w:rPr>
        <w:t>Okręgowa Izba pokrywa koszty dojazdu komunikacją zbiorową</w:t>
      </w:r>
    </w:p>
    <w:sectPr w:rsidR="00C4519E" w:rsidRPr="0053517C" w:rsidSect="00C4519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C4222"/>
    <w:multiLevelType w:val="hybridMultilevel"/>
    <w:tmpl w:val="AFACE1E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7549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17C"/>
    <w:rsid w:val="002A0381"/>
    <w:rsid w:val="002B2AB6"/>
    <w:rsid w:val="003426C9"/>
    <w:rsid w:val="003D785B"/>
    <w:rsid w:val="003F018B"/>
    <w:rsid w:val="0053517C"/>
    <w:rsid w:val="007A09E9"/>
    <w:rsid w:val="00940077"/>
    <w:rsid w:val="00AC4265"/>
    <w:rsid w:val="00B154CF"/>
    <w:rsid w:val="00C4519E"/>
    <w:rsid w:val="00E85A5A"/>
    <w:rsid w:val="00F13844"/>
    <w:rsid w:val="00F5132B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E3102"/>
  <w15:chartTrackingRefBased/>
  <w15:docId w15:val="{C22110B1-21C8-4791-BAED-C96A337A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0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1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Murach</dc:creator>
  <cp:keywords/>
  <dc:description/>
  <cp:lastModifiedBy>Renata Murach</cp:lastModifiedBy>
  <cp:revision>2</cp:revision>
  <cp:lastPrinted>2019-04-12T12:51:00Z</cp:lastPrinted>
  <dcterms:created xsi:type="dcterms:W3CDTF">2022-05-04T09:20:00Z</dcterms:created>
  <dcterms:modified xsi:type="dcterms:W3CDTF">2022-05-04T09:20:00Z</dcterms:modified>
</cp:coreProperties>
</file>